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66" w:rsidRDefault="00410166" w:rsidP="004101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16"/>
          <w:szCs w:val="16"/>
          <w:lang w:eastAsia="ru-RU"/>
        </w:rPr>
      </w:pPr>
      <w:bookmarkStart w:id="0" w:name="_GoBack"/>
      <w:r w:rsidRPr="00476F72">
        <w:rPr>
          <w:rFonts w:ascii="Times New Roman" w:eastAsia="Times New Roman" w:hAnsi="Times New Roman" w:cs="Times New Roman"/>
          <w:b/>
          <w:bCs/>
          <w:color w:val="006E1A"/>
          <w:sz w:val="16"/>
          <w:szCs w:val="16"/>
          <w:lang w:eastAsia="ru-RU"/>
        </w:rPr>
        <w:t>Организуем досуг ребенка</w:t>
      </w:r>
    </w:p>
    <w:p w:rsidR="000F6041" w:rsidRPr="00476F72" w:rsidRDefault="000F6041" w:rsidP="004101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16"/>
          <w:szCs w:val="16"/>
          <w:lang w:eastAsia="ru-RU"/>
        </w:rPr>
      </w:pPr>
    </w:p>
    <w:p w:rsidR="00410166" w:rsidRPr="00476F72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Ваш ребенок хочет знать абсолютно обо всем. И задает массу вопросов, иногда очень неожиданных и сложных. Вот почему в этот период так важно правильно организовать досуг для малыша.</w:t>
      </w:r>
    </w:p>
    <w:p w:rsidR="00410166" w:rsidRPr="00476F72" w:rsidRDefault="00410166" w:rsidP="004101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468880" cy="1645920"/>
            <wp:effectExtent l="19050" t="0" r="7620" b="0"/>
            <wp:docPr id="1" name="cc-m-textwithimage-image-8895907384" descr="https://image.jimcdn.com/app/cms/image/transf/dimension=258x1024:format=jpg/path/scfb0bdc6a2c7d28d/image/ibd3a0f15d069443d/version/147930926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895907384" descr="https://image.jimcdn.com/app/cms/image/transf/dimension=258x1024:format=jpg/path/scfb0bdc6a2c7d28d/image/ibd3a0f15d069443d/version/1479309260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166" w:rsidRPr="00476F72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Сходите в детский </w:t>
      </w:r>
      <w:proofErr w:type="spellStart"/>
      <w:r w:rsidRPr="00476F7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театр</w:t>
      </w:r>
      <w:proofErr w:type="gramStart"/>
      <w:r w:rsidRPr="00476F7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.</w:t>
      </w: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</w:t>
      </w:r>
      <w:proofErr w:type="gramEnd"/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етырехлетний</w:t>
      </w:r>
      <w:proofErr w:type="spellEnd"/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ребенок уже вполне может посещать театр. Во-первых, посещение театра очень раздвинет рамки кругозора малыша; во-вторых, ощутимо разовьется интеллект; и, в-третьих, что тоже очень важно, вы приобщите своего ребенка к культуре посещения театра. У вас проверили билеты, вы прошли в гардероб и сдали одежду, получили взамен номерки, причесались возле зеркала, купили программку и изучили ее, прогулялись по сверкающему золотом и хрусталем холлу, полакомились воздушной кукурузой в буфете, поздоровались с кем-то из знакомых. А потом наступило самое главное — истинное волшебство. </w:t>
      </w:r>
    </w:p>
    <w:p w:rsidR="00410166" w:rsidRPr="00476F72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10166" w:rsidRPr="00476F72" w:rsidRDefault="00410166" w:rsidP="004101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743200" cy="1737360"/>
            <wp:effectExtent l="19050" t="0" r="0" b="0"/>
            <wp:docPr id="2" name="cc-m-textwithimage-image-8895913384" descr="https://image.jimcdn.com/app/cms/image/transf/dimension=290x1024:format=jpg/path/scfb0bdc6a2c7d28d/image/i9da19a4a87ee45a4/version/147930938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895913384" descr="https://image.jimcdn.com/app/cms/image/transf/dimension=290x1024:format=jpg/path/scfb0bdc6a2c7d28d/image/i9da19a4a87ee45a4/version/1479309384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41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Посещение театра для ребенка — всегда праздник. </w:t>
      </w:r>
    </w:p>
    <w:p w:rsidR="000F6041" w:rsidRDefault="000F6041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10166" w:rsidRPr="00476F72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 </w:t>
      </w:r>
      <w:r w:rsidRPr="00476F7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цирковые представления</w:t>
      </w: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?</w:t>
      </w:r>
    </w:p>
    <w:p w:rsidR="00410166" w:rsidRPr="00476F72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Есть ли смысл говорить, что всякому ребенку очень нравится цирк и идет на пользу посещение цирковых программ? Может, только следует посоветовать, не стремиться взять для себя и четырехлетнего ребенка места непременно в первом ряду, потому что ребенок может испугаться — даже того же клоуна, который кричит слишком громко надо же, чтобы слышали и в последних рядах!</w:t>
      </w:r>
    </w:p>
    <w:p w:rsidR="00410166" w:rsidRPr="00476F72" w:rsidRDefault="00410166" w:rsidP="004101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10166" w:rsidRPr="00476F72" w:rsidRDefault="00410166" w:rsidP="004101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743200" cy="1920240"/>
            <wp:effectExtent l="19050" t="0" r="0" b="0"/>
            <wp:docPr id="3" name="cc-m-textwithimage-image-8895915584" descr="https://image.jimcdn.com/app/cms/image/transf/dimension=290x1024:format=jpg/path/scfb0bdc6a2c7d28d/image/ib360672a45c96a2b/version/147930975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895915584" descr="https://image.jimcdn.com/app/cms/image/transf/dimension=290x1024:format=jpg/path/scfb0bdc6a2c7d28d/image/ib360672a45c96a2b/version/1479309750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166" w:rsidRPr="00476F72" w:rsidRDefault="00410166" w:rsidP="0041016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появлением телевидения отошли на задний план </w:t>
      </w:r>
      <w:r w:rsidRPr="00476F72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диафильмы с фильмоскопом</w:t>
      </w:r>
      <w:r w:rsidRPr="00476F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Да, и старинная техника стала большой редкостью. Но обладатель этой редкости - счастливчик! Опыт показывает, что дети, вволю насмотревшись мультиков по телевизору, охотно смотрят диафильмы. Мультфильм по ТВ ребенок может посмотреть и один. А вот в сказочный мир диафильма малыша вводит мама (а чаще папа). Этот контакт очень важен и очень повышает авторитет родителя; обаяние диафильма проецируется на того, кто его показывает, кто читает текст.</w:t>
      </w:r>
    </w:p>
    <w:bookmarkEnd w:id="0"/>
    <w:p w:rsidR="009F40E3" w:rsidRPr="00476F72" w:rsidRDefault="00713923" w:rsidP="00410166">
      <w:pPr>
        <w:spacing w:after="0" w:line="240" w:lineRule="auto"/>
        <w:rPr>
          <w:sz w:val="16"/>
          <w:szCs w:val="16"/>
        </w:rPr>
      </w:pPr>
    </w:p>
    <w:sectPr w:rsidR="009F40E3" w:rsidRPr="00476F72" w:rsidSect="0078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166"/>
    <w:rsid w:val="000F6041"/>
    <w:rsid w:val="00367FD5"/>
    <w:rsid w:val="00410166"/>
    <w:rsid w:val="00476F72"/>
    <w:rsid w:val="00713923"/>
    <w:rsid w:val="0078518A"/>
    <w:rsid w:val="00846B45"/>
    <w:rsid w:val="00991DBE"/>
    <w:rsid w:val="00A60503"/>
    <w:rsid w:val="00C7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8A"/>
  </w:style>
  <w:style w:type="paragraph" w:styleId="2">
    <w:name w:val="heading 2"/>
    <w:basedOn w:val="a"/>
    <w:link w:val="20"/>
    <w:uiPriority w:val="9"/>
    <w:qFormat/>
    <w:rsid w:val="00410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0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166"/>
    <w:rPr>
      <w:b/>
      <w:bCs/>
    </w:rPr>
  </w:style>
  <w:style w:type="character" w:styleId="a5">
    <w:name w:val="Hyperlink"/>
    <w:basedOn w:val="a0"/>
    <w:uiPriority w:val="99"/>
    <w:semiHidden/>
    <w:unhideWhenUsed/>
    <w:rsid w:val="004101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48AC-9629-4F0B-B3D8-8ACE955C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</dc:creator>
  <cp:keywords/>
  <dc:description/>
  <cp:lastModifiedBy>Пользователь</cp:lastModifiedBy>
  <cp:revision>7</cp:revision>
  <dcterms:created xsi:type="dcterms:W3CDTF">2019-01-08T11:05:00Z</dcterms:created>
  <dcterms:modified xsi:type="dcterms:W3CDTF">2023-12-08T11:04:00Z</dcterms:modified>
</cp:coreProperties>
</file>