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96" w:rsidRDefault="005D7296" w:rsidP="005D7296">
      <w:pPr>
        <w:jc w:val="center"/>
        <w:rPr>
          <w:b/>
          <w:i/>
          <w:sz w:val="40"/>
          <w:szCs w:val="40"/>
        </w:rPr>
      </w:pPr>
      <w:r w:rsidRPr="005D7296">
        <w:rPr>
          <w:b/>
          <w:i/>
          <w:sz w:val="40"/>
          <w:szCs w:val="40"/>
        </w:rPr>
        <w:t>ВСТРЕЧАЕМ ВМЕСТЕ  НОВЫЙ ГОД</w:t>
      </w:r>
    </w:p>
    <w:p w:rsidR="00C06936" w:rsidRPr="005D7296" w:rsidRDefault="00C06936" w:rsidP="005D729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Младший дошкольный возраст</w:t>
      </w:r>
    </w:p>
    <w:p w:rsidR="005D7296" w:rsidRDefault="005D7296" w:rsidP="005D7296">
      <w:pPr>
        <w:rPr>
          <w:sz w:val="36"/>
          <w:szCs w:val="36"/>
        </w:rPr>
      </w:pP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Это особый праздник,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 xml:space="preserve">он остаётся самым любимым на всю жизнь. Для детей новогодняя ёлка  - настоящее чудо. Обеспечьте безопасность ребенка, поставьте ёлку в таком месте, чтобы ребёнок не уронил её.  Подбор и размещение елочных украшений следует проводить определенным образом: небьющиеся игрушки располагают на нижних ветках, мишуру, дождик и гирлянды - на верхних, таким образом, чтобы ребёнок самостоятельно не смог дотянуться до них. Украшение ёлки  можно сопровождать  стихами: </w:t>
      </w:r>
    </w:p>
    <w:p w:rsidR="005D7296" w:rsidRDefault="005D7296" w:rsidP="005D7296">
      <w:pPr>
        <w:jc w:val="both"/>
        <w:rPr>
          <w:sz w:val="28"/>
          <w:szCs w:val="28"/>
        </w:rPr>
      </w:pPr>
    </w:p>
    <w:p w:rsidR="005D7296" w:rsidRDefault="005D7296" w:rsidP="005D72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 нашей ёлочки зелёные иголочки,</w:t>
      </w:r>
    </w:p>
    <w:p w:rsidR="005D7296" w:rsidRDefault="005D7296" w:rsidP="005D729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Трогаешь - колючие, понюхаешь - пахучие</w:t>
      </w:r>
      <w:r>
        <w:rPr>
          <w:sz w:val="28"/>
          <w:szCs w:val="28"/>
        </w:rPr>
        <w:t>.</w:t>
      </w:r>
    </w:p>
    <w:p w:rsidR="005D7296" w:rsidRDefault="005D7296" w:rsidP="005D7296">
      <w:pPr>
        <w:jc w:val="center"/>
        <w:rPr>
          <w:sz w:val="28"/>
          <w:szCs w:val="28"/>
        </w:rPr>
      </w:pP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ребёнок подержит мишуру в ручках, помашет и </w:t>
      </w:r>
      <w:proofErr w:type="spellStart"/>
      <w:r>
        <w:rPr>
          <w:sz w:val="28"/>
          <w:szCs w:val="28"/>
        </w:rPr>
        <w:t>пошуршит</w:t>
      </w:r>
      <w:proofErr w:type="spellEnd"/>
      <w:r>
        <w:rPr>
          <w:sz w:val="28"/>
          <w:szCs w:val="28"/>
        </w:rPr>
        <w:t xml:space="preserve"> ею. Можно дать и безопасные игрушки: шарик, снежинку.</w:t>
      </w: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Дети очень любят игру с  «волшебными» огоньками, которые, то зажигаются, то гаснут на ёлке. </w:t>
      </w:r>
    </w:p>
    <w:p w:rsidR="005D7296" w:rsidRDefault="005D7296" w:rsidP="005D7296">
      <w:pPr>
        <w:jc w:val="both"/>
        <w:rPr>
          <w:sz w:val="28"/>
          <w:szCs w:val="28"/>
        </w:rPr>
      </w:pPr>
    </w:p>
    <w:p w:rsidR="005D7296" w:rsidRDefault="005D7296" w:rsidP="005D72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Вот огней  красивых ряд, то погасли, то горят,</w:t>
      </w:r>
    </w:p>
    <w:p w:rsidR="005D7296" w:rsidRDefault="005D7296" w:rsidP="005D729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Вокруг ёлочки сияют,  (имя ребёнка) к ёлке приглашают.</w:t>
      </w:r>
    </w:p>
    <w:p w:rsidR="005D7296" w:rsidRDefault="005D7296" w:rsidP="005D7296">
      <w:pPr>
        <w:jc w:val="center"/>
        <w:rPr>
          <w:i/>
          <w:sz w:val="28"/>
          <w:szCs w:val="28"/>
        </w:rPr>
      </w:pP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Приглашать ли на дом Деда Мороза? Маленькие дети часто пугаются персонажа такого необычного вида. Но пусть кто-то из членов семьи выступит в роли Деда Мороза, облачение в костюм должно проходить в присутствии детей: если после надевания шубы, рукавиц и шапки ребенок не испугался, можно  переходить к бороде.</w:t>
      </w: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Заранее приготовьте  записи плясовых русских  народных мелодий и песни о новогодней ёлке. Не используйте телевизор в качестве развлечения. Короткий мультфильм (продолжительностью 5-6 минут) может стать частью сценария, но не его основой.</w:t>
      </w: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Чем младше ребёнок, тем меньше гостей и все приглашенные должны быть знакомы ребёнку.</w:t>
      </w:r>
      <w:r>
        <w:rPr>
          <w:snapToGrid w:val="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Длительность праздника - не более одного часа, активная фаза - до получаса. При этом ребенок обязательно участвует в событиях, если устаёт, на время становится зрителем.</w:t>
      </w:r>
    </w:p>
    <w:p w:rsidR="005D7296" w:rsidRDefault="005D7296" w:rsidP="005D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Сценарий праздника - всё, что происходит - должен быть понятен присутствующим. Также следует чередовать активные игры со спокойной деятельностью.</w:t>
      </w:r>
    </w:p>
    <w:p w:rsidR="005D7296" w:rsidRDefault="005D7296" w:rsidP="005D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Обильное угощение не главная часть такого праздника. Главное создать веселую атмосферу, где всем  присутствующим будет уютно на вашем празднике.</w:t>
      </w:r>
    </w:p>
    <w:p w:rsidR="005D7296" w:rsidRDefault="005D7296" w:rsidP="005D729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01138" w:rsidRDefault="00701138"/>
    <w:sectPr w:rsidR="00701138" w:rsidSect="0070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96"/>
    <w:rsid w:val="000C34D1"/>
    <w:rsid w:val="000C4FE7"/>
    <w:rsid w:val="005D7296"/>
    <w:rsid w:val="00701138"/>
    <w:rsid w:val="008A1FBB"/>
    <w:rsid w:val="00C06936"/>
    <w:rsid w:val="00DB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2013-12-11T17:15:00Z</dcterms:created>
  <dcterms:modified xsi:type="dcterms:W3CDTF">2023-12-17T07:05:00Z</dcterms:modified>
</cp:coreProperties>
</file>