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96" w:rsidRDefault="005D7296" w:rsidP="005D7296">
      <w:pPr>
        <w:jc w:val="center"/>
        <w:rPr>
          <w:b/>
          <w:i/>
          <w:sz w:val="40"/>
          <w:szCs w:val="40"/>
        </w:rPr>
      </w:pPr>
      <w:r w:rsidRPr="005D7296">
        <w:rPr>
          <w:b/>
          <w:i/>
          <w:sz w:val="40"/>
          <w:szCs w:val="40"/>
        </w:rPr>
        <w:t>ВСТРЕЧАЕМ ВМЕСТЕ  НОВЫЙ ГОД</w:t>
      </w:r>
    </w:p>
    <w:p w:rsidR="00C06936" w:rsidRPr="005D7296" w:rsidRDefault="00C06936" w:rsidP="005D7296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Младший дошкольный возраст</w:t>
      </w:r>
    </w:p>
    <w:p w:rsidR="005D7296" w:rsidRDefault="005D7296" w:rsidP="005D7296">
      <w:pPr>
        <w:rPr>
          <w:sz w:val="36"/>
          <w:szCs w:val="36"/>
        </w:rPr>
      </w:pP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Это особый праздник,</w:t>
      </w:r>
      <w:r>
        <w:rPr>
          <w:color w:val="FFFFFF"/>
          <w:sz w:val="28"/>
          <w:szCs w:val="28"/>
        </w:rPr>
        <w:t xml:space="preserve"> </w:t>
      </w:r>
      <w:r>
        <w:rPr>
          <w:sz w:val="28"/>
          <w:szCs w:val="28"/>
        </w:rPr>
        <w:t xml:space="preserve">он остаётся самым любимым на всю жизнь. Для детей новогодняя ёлка  - настоящее чудо. Обеспечьте безопасность ребенка, поставьте ёлку в таком месте, чтобы ребёнок не уронил её.  Подбор и размещение елочных украшений следует проводить определенным образом: небьющиеся игрушки располагают на нижних ветках, мишуру, дождик и гирлянды - на верхних, таким образом, чтобы ребёнок самостоятельно не смог дотянуться до них. Украшение ёлки  можно сопровождать  стихами: </w:t>
      </w:r>
    </w:p>
    <w:p w:rsidR="005D7296" w:rsidRDefault="005D7296" w:rsidP="005D7296">
      <w:pPr>
        <w:jc w:val="both"/>
        <w:rPr>
          <w:sz w:val="28"/>
          <w:szCs w:val="28"/>
        </w:rPr>
      </w:pPr>
    </w:p>
    <w:p w:rsidR="005D7296" w:rsidRDefault="005D7296" w:rsidP="005D729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У нашей ёлочки зелёные иголочки,</w:t>
      </w:r>
    </w:p>
    <w:p w:rsidR="005D7296" w:rsidRDefault="005D7296" w:rsidP="005D7296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Трогаешь - колючие, понюхаешь - пахучие</w:t>
      </w:r>
      <w:r>
        <w:rPr>
          <w:sz w:val="28"/>
          <w:szCs w:val="28"/>
        </w:rPr>
        <w:t>.</w:t>
      </w:r>
    </w:p>
    <w:p w:rsidR="005D7296" w:rsidRDefault="005D7296" w:rsidP="005D7296">
      <w:pPr>
        <w:jc w:val="center"/>
        <w:rPr>
          <w:sz w:val="28"/>
          <w:szCs w:val="28"/>
        </w:rPr>
      </w:pP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ребёнок подержит мишуру в ручках, помашет и </w:t>
      </w:r>
      <w:proofErr w:type="spellStart"/>
      <w:r>
        <w:rPr>
          <w:sz w:val="28"/>
          <w:szCs w:val="28"/>
        </w:rPr>
        <w:t>пошуршит</w:t>
      </w:r>
      <w:proofErr w:type="spellEnd"/>
      <w:r>
        <w:rPr>
          <w:sz w:val="28"/>
          <w:szCs w:val="28"/>
        </w:rPr>
        <w:t xml:space="preserve"> ею. Можно дать и безопасные игрушки: шарик, снежинку.</w:t>
      </w: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Дети очень любят игру с  «волшебными» огоньками, которые, то зажигаются, то гаснут на ёлке. </w:t>
      </w:r>
    </w:p>
    <w:p w:rsidR="005D7296" w:rsidRDefault="005D7296" w:rsidP="005D7296">
      <w:pPr>
        <w:jc w:val="both"/>
        <w:rPr>
          <w:sz w:val="28"/>
          <w:szCs w:val="28"/>
        </w:rPr>
      </w:pPr>
    </w:p>
    <w:p w:rsidR="005D7296" w:rsidRDefault="005D7296" w:rsidP="005D729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Вот огней  красивых ряд, то погасли, то горят,</w:t>
      </w:r>
    </w:p>
    <w:p w:rsidR="005D7296" w:rsidRDefault="005D7296" w:rsidP="005D729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Вокруг ёлочки сияют,  (имя ребёнка) к ёлке приглашают.</w:t>
      </w:r>
    </w:p>
    <w:p w:rsidR="005D7296" w:rsidRDefault="005D7296" w:rsidP="005D7296">
      <w:pPr>
        <w:jc w:val="center"/>
        <w:rPr>
          <w:i/>
          <w:sz w:val="28"/>
          <w:szCs w:val="28"/>
        </w:rPr>
      </w:pP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Приглашать ли на дом Деда Мороза? Маленькие дети часто пугаются персонажа такого необычного вида. Но пусть кто-то из членов семьи выступит в роли Деда Мороза, облачение в костюм должно проходить в присутствии детей: если после надевания шубы, рукавиц и шапки ребенок не испугался, можно  переходить к бороде.</w:t>
      </w: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Заранее приготовьте  записи плясовых русских  народных мелодий и песни о новогодней ёлке. Не используйте телевизор в качестве развлечения. Короткий мультфильм (продолжительностью 5-6 минут) может стать частью сценария, но не его основой.</w:t>
      </w: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Чем младше ребёнок, тем меньше гостей и все приглашенные должны быть знакомы ребёнку.</w:t>
      </w:r>
      <w:r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Длительность праздника - не более одного часа, активная фаза - до получаса. При этом ребенок обязательно участвует в событиях, если устаёт, на время становится зрителем.</w:t>
      </w:r>
    </w:p>
    <w:p w:rsidR="005D7296" w:rsidRDefault="005D7296" w:rsidP="005D72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Сценарий праздника - всё, что происходит - должен быть понятен присутствующим. Также следует чередовать активные игры со спокойной деятельностью.</w:t>
      </w:r>
    </w:p>
    <w:p w:rsidR="005D7296" w:rsidRDefault="005D7296" w:rsidP="005D7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Обильное угощение не главная часть такого праздника. Главное создать веселую атмосферу, где всем  присутствующим будет уютно на вашем празднике.</w:t>
      </w:r>
    </w:p>
    <w:p w:rsidR="005D7296" w:rsidRDefault="005D7296" w:rsidP="005D729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01138" w:rsidRDefault="00701138"/>
    <w:sectPr w:rsidR="00701138" w:rsidSect="0070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296"/>
    <w:rsid w:val="000C34D1"/>
    <w:rsid w:val="000C4FE7"/>
    <w:rsid w:val="005D7296"/>
    <w:rsid w:val="00701138"/>
    <w:rsid w:val="008A1FBB"/>
    <w:rsid w:val="00C06936"/>
    <w:rsid w:val="00DB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8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2013-12-11T17:15:00Z</dcterms:created>
  <dcterms:modified xsi:type="dcterms:W3CDTF">2023-12-17T07:05:00Z</dcterms:modified>
</cp:coreProperties>
</file>